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E5D9139" w14:textId="49252E32" w:rsidR="005479B1" w:rsidRDefault="002A5C65">
      <w:r>
        <w:rPr>
          <w:rFonts w:hint="eastAsia"/>
          <w:noProof/>
        </w:rPr>
        <w:drawing>
          <wp:inline distT="0" distB="0" distL="0" distR="0" wp14:anchorId="1DD9A194" wp14:editId="11D67BFA">
            <wp:extent cx="5273003" cy="6411433"/>
            <wp:effectExtent l="0" t="0" r="4445" b="8890"/>
            <wp:docPr id="41133857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3767" cy="64245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479B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1D990B1" w14:textId="77777777" w:rsidR="00DB04D0" w:rsidRDefault="00DB04D0" w:rsidP="002A5C65">
      <w:pPr>
        <w:rPr>
          <w:rFonts w:hint="eastAsia"/>
        </w:rPr>
      </w:pPr>
      <w:r>
        <w:separator/>
      </w:r>
    </w:p>
  </w:endnote>
  <w:endnote w:type="continuationSeparator" w:id="0">
    <w:p w14:paraId="44F5B910" w14:textId="77777777" w:rsidR="00DB04D0" w:rsidRDefault="00DB04D0" w:rsidP="002A5C65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AF0E3EC" w14:textId="77777777" w:rsidR="00DB04D0" w:rsidRDefault="00DB04D0" w:rsidP="002A5C65">
      <w:pPr>
        <w:rPr>
          <w:rFonts w:hint="eastAsia"/>
        </w:rPr>
      </w:pPr>
      <w:r>
        <w:separator/>
      </w:r>
    </w:p>
  </w:footnote>
  <w:footnote w:type="continuationSeparator" w:id="0">
    <w:p w14:paraId="2E0040CB" w14:textId="77777777" w:rsidR="00DB04D0" w:rsidRDefault="00DB04D0" w:rsidP="002A5C65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79B1"/>
    <w:rsid w:val="002A5C65"/>
    <w:rsid w:val="005479B1"/>
    <w:rsid w:val="00AB3087"/>
    <w:rsid w:val="00DB04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02DAC8CF-B6FD-44FA-9172-5C31D1EA3E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A5C6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A5C6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A5C6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A5C6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温 伟锋</dc:creator>
  <cp:keywords/>
  <dc:description/>
  <cp:lastModifiedBy>温 伟锋</cp:lastModifiedBy>
  <cp:revision>2</cp:revision>
  <dcterms:created xsi:type="dcterms:W3CDTF">2024-11-21T07:19:00Z</dcterms:created>
  <dcterms:modified xsi:type="dcterms:W3CDTF">2024-11-21T07:20:00Z</dcterms:modified>
</cp:coreProperties>
</file>